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640" w:rsidRDefault="00075640" w:rsidP="00075640">
      <w:pPr>
        <w:jc w:val="center"/>
        <w:rPr>
          <w:sz w:val="44"/>
          <w:szCs w:val="44"/>
          <w:u w:val="single"/>
        </w:rPr>
      </w:pPr>
      <w:r>
        <w:rPr>
          <w:noProof/>
          <w:sz w:val="40"/>
          <w:szCs w:val="44"/>
        </w:rPr>
        <w:drawing>
          <wp:inline distT="0" distB="0" distL="0" distR="0">
            <wp:extent cx="4537075" cy="12954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40" w:rsidRDefault="00075640" w:rsidP="00075640">
      <w:pPr>
        <w:jc w:val="center"/>
        <w:rPr>
          <w:sz w:val="36"/>
          <w:szCs w:val="36"/>
        </w:rPr>
      </w:pPr>
    </w:p>
    <w:p w:rsidR="00075640" w:rsidRDefault="00075640" w:rsidP="00075640">
      <w:pPr>
        <w:jc w:val="center"/>
        <w:rPr>
          <w:rFonts w:ascii="Book Antiqua" w:eastAsia="Batang" w:hAnsi="Book Antiqua" w:cs="Microsoft Sans Serif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STÁTNÍ ZÁMEK </w:t>
      </w:r>
      <w:r>
        <w:rPr>
          <w:rFonts w:ascii="Book Antiqua" w:eastAsia="Batang" w:hAnsi="Book Antiqua" w:cs="Microsoft Sans Serif"/>
          <w:b/>
          <w:sz w:val="32"/>
          <w:szCs w:val="32"/>
        </w:rPr>
        <w:t>HRÁDEK U NECHANIC</w:t>
      </w:r>
    </w:p>
    <w:p w:rsidR="00075640" w:rsidRDefault="00075640" w:rsidP="00075640">
      <w:pPr>
        <w:jc w:val="center"/>
        <w:rPr>
          <w:rFonts w:ascii="Book Antiqua" w:eastAsia="Batang" w:hAnsi="Book Antiqua" w:cs="Microsoft Sans Serif"/>
          <w:b/>
          <w:sz w:val="20"/>
          <w:szCs w:val="20"/>
        </w:rPr>
      </w:pPr>
    </w:p>
    <w:p w:rsidR="00075640" w:rsidRDefault="00075640" w:rsidP="00075640">
      <w:pPr>
        <w:jc w:val="center"/>
        <w:rPr>
          <w:rFonts w:ascii="Book Antiqua" w:hAnsi="Book Antiqua"/>
          <w:b/>
          <w:sz w:val="48"/>
          <w:szCs w:val="48"/>
        </w:rPr>
      </w:pPr>
      <w:r>
        <w:rPr>
          <w:rFonts w:ascii="Book Antiqua" w:hAnsi="Book Antiqua"/>
          <w:b/>
          <w:sz w:val="48"/>
          <w:szCs w:val="48"/>
        </w:rPr>
        <w:t>„VELIKONOCE NA ZÁMKU“</w:t>
      </w:r>
    </w:p>
    <w:p w:rsidR="00075640" w:rsidRDefault="00075640" w:rsidP="00075640">
      <w:pPr>
        <w:jc w:val="center"/>
      </w:pPr>
    </w:p>
    <w:p w:rsidR="00075640" w:rsidRDefault="00075640" w:rsidP="00075640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P R A C O V N Í   L I S T</w:t>
      </w:r>
    </w:p>
    <w:p w:rsidR="00075640" w:rsidRDefault="00075640" w:rsidP="00075640">
      <w:pPr>
        <w:jc w:val="center"/>
        <w:rPr>
          <w:rFonts w:ascii="Book Antiqua" w:hAnsi="Book Antiqua"/>
          <w:b/>
          <w:sz w:val="10"/>
          <w:szCs w:val="10"/>
        </w:rPr>
      </w:pPr>
    </w:p>
    <w:p w:rsidR="00075640" w:rsidRDefault="00075640" w:rsidP="00075640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pro žáky I. stupně základní školy</w:t>
      </w:r>
    </w:p>
    <w:p w:rsidR="007D788B" w:rsidRDefault="007D788B" w:rsidP="00075640">
      <w:pPr>
        <w:jc w:val="center"/>
      </w:pPr>
    </w:p>
    <w:p w:rsidR="00492BE8" w:rsidRDefault="00492BE8"/>
    <w:p w:rsidR="00EC3FE9" w:rsidRPr="00492BE8" w:rsidRDefault="00EC3FE9" w:rsidP="00EC3FE9">
      <w:pPr>
        <w:rPr>
          <w:b/>
        </w:rPr>
      </w:pPr>
      <w:r w:rsidRPr="00492BE8">
        <w:rPr>
          <w:b/>
        </w:rPr>
        <w:t>1.</w:t>
      </w:r>
    </w:p>
    <w:p w:rsidR="00EC3FE9" w:rsidRDefault="00EC3FE9" w:rsidP="00EC3FE9">
      <w:pPr>
        <w:rPr>
          <w:b/>
        </w:rPr>
      </w:pPr>
      <w:r>
        <w:rPr>
          <w:b/>
        </w:rPr>
        <w:t xml:space="preserve"> Velikonoce – co znamenají a čeho jsou oslavou?</w:t>
      </w:r>
    </w:p>
    <w:p w:rsidR="00EC3FE9" w:rsidRDefault="00EC3FE9" w:rsidP="00EC3FE9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EC3FE9" w:rsidTr="007C2F7B">
        <w:tc>
          <w:tcPr>
            <w:tcW w:w="9212" w:type="dxa"/>
          </w:tcPr>
          <w:p w:rsidR="00EC3FE9" w:rsidRPr="002B1D99" w:rsidRDefault="00EC3FE9" w:rsidP="007C2F7B">
            <w:pPr>
              <w:rPr>
                <w:color w:val="FF0000"/>
              </w:rPr>
            </w:pPr>
          </w:p>
          <w:p w:rsidR="00EC3FE9" w:rsidRPr="002B1D99" w:rsidRDefault="00EC3FE9" w:rsidP="007C2F7B">
            <w:pPr>
              <w:rPr>
                <w:color w:val="FF0000"/>
              </w:rPr>
            </w:pPr>
            <w:r w:rsidRPr="002B1D99">
              <w:rPr>
                <w:color w:val="FF0000"/>
                <w:sz w:val="22"/>
                <w:szCs w:val="22"/>
              </w:rPr>
              <w:t xml:space="preserve"> </w:t>
            </w:r>
          </w:p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b/>
              </w:rPr>
            </w:pPr>
          </w:p>
        </w:tc>
      </w:tr>
    </w:tbl>
    <w:p w:rsidR="00EC3FE9" w:rsidRDefault="00EC3FE9" w:rsidP="00EC3FE9">
      <w:pPr>
        <w:rPr>
          <w:b/>
        </w:rPr>
      </w:pPr>
    </w:p>
    <w:p w:rsidR="00EC3FE9" w:rsidRDefault="00EC3FE9" w:rsidP="00EC3FE9">
      <w:pPr>
        <w:rPr>
          <w:b/>
        </w:rPr>
      </w:pPr>
      <w:r>
        <w:rPr>
          <w:b/>
        </w:rPr>
        <w:t xml:space="preserve">2. </w:t>
      </w:r>
    </w:p>
    <w:p w:rsidR="00EC3FE9" w:rsidRDefault="00EC3FE9" w:rsidP="00EC3FE9">
      <w:pPr>
        <w:rPr>
          <w:b/>
        </w:rPr>
      </w:pPr>
      <w:r>
        <w:rPr>
          <w:b/>
        </w:rPr>
        <w:t>Velikonocům předchází 4</w:t>
      </w:r>
      <w:r w:rsidR="0067130D">
        <w:rPr>
          <w:b/>
        </w:rPr>
        <w:t>0-ti denní půst. Jaký má půst význam</w:t>
      </w:r>
      <w:r>
        <w:rPr>
          <w:b/>
        </w:rPr>
        <w:t>?</w:t>
      </w:r>
    </w:p>
    <w:p w:rsidR="00EC3FE9" w:rsidRDefault="00EC3FE9" w:rsidP="00EC3FE9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EC3FE9" w:rsidTr="007C2F7B">
        <w:tc>
          <w:tcPr>
            <w:tcW w:w="9212" w:type="dxa"/>
          </w:tcPr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color w:val="FF0000"/>
              </w:rPr>
            </w:pPr>
            <w:r w:rsidRPr="002B1D99">
              <w:rPr>
                <w:color w:val="FF0000"/>
                <w:sz w:val="22"/>
                <w:szCs w:val="22"/>
              </w:rPr>
              <w:t xml:space="preserve"> </w:t>
            </w:r>
          </w:p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b/>
              </w:rPr>
            </w:pPr>
          </w:p>
        </w:tc>
      </w:tr>
    </w:tbl>
    <w:p w:rsidR="00EC3FE9" w:rsidRDefault="00EC3FE9" w:rsidP="00EC3FE9">
      <w:pPr>
        <w:rPr>
          <w:b/>
        </w:rPr>
      </w:pPr>
    </w:p>
    <w:p w:rsidR="00EC3FE9" w:rsidRDefault="00EC3FE9" w:rsidP="00EC3FE9">
      <w:pPr>
        <w:rPr>
          <w:b/>
        </w:rPr>
      </w:pPr>
      <w:r>
        <w:rPr>
          <w:b/>
        </w:rPr>
        <w:t xml:space="preserve">3. </w:t>
      </w:r>
    </w:p>
    <w:p w:rsidR="00EC3FE9" w:rsidRDefault="00EC3FE9" w:rsidP="00EC3FE9">
      <w:pPr>
        <w:rPr>
          <w:b/>
        </w:rPr>
      </w:pPr>
      <w:r>
        <w:rPr>
          <w:b/>
        </w:rPr>
        <w:t>Během pašijového (velikonočního) týdne jsou 2 dny pojmenované jako zelený a bílá.</w:t>
      </w:r>
    </w:p>
    <w:p w:rsidR="00EC3FE9" w:rsidRDefault="00EC3FE9" w:rsidP="00EC3FE9">
      <w:pPr>
        <w:rPr>
          <w:b/>
        </w:rPr>
      </w:pPr>
      <w:r>
        <w:rPr>
          <w:b/>
        </w:rPr>
        <w:t>Víte, které?</w:t>
      </w:r>
    </w:p>
    <w:p w:rsidR="00EC3FE9" w:rsidRDefault="00EC3FE9" w:rsidP="00EC3FE9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EC3FE9" w:rsidTr="007C2F7B">
        <w:tc>
          <w:tcPr>
            <w:tcW w:w="9212" w:type="dxa"/>
          </w:tcPr>
          <w:p w:rsidR="00EC3FE9" w:rsidRPr="002B1D99" w:rsidRDefault="00EC3FE9" w:rsidP="007C2F7B">
            <w:pPr>
              <w:rPr>
                <w:color w:val="FF0000"/>
              </w:rPr>
            </w:pPr>
            <w:r w:rsidRPr="002B1D99">
              <w:rPr>
                <w:color w:val="FF0000"/>
                <w:sz w:val="22"/>
                <w:szCs w:val="22"/>
              </w:rPr>
              <w:t xml:space="preserve"> </w:t>
            </w:r>
          </w:p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b/>
              </w:rPr>
            </w:pPr>
          </w:p>
        </w:tc>
      </w:tr>
    </w:tbl>
    <w:p w:rsidR="00EC3FE9" w:rsidRDefault="00EC3FE9" w:rsidP="00EC3FE9">
      <w:pPr>
        <w:rPr>
          <w:b/>
        </w:rPr>
      </w:pPr>
    </w:p>
    <w:p w:rsidR="00EC3FE9" w:rsidRDefault="00EC3FE9" w:rsidP="00EC3FE9">
      <w:pPr>
        <w:rPr>
          <w:b/>
        </w:rPr>
      </w:pPr>
      <w:r>
        <w:rPr>
          <w:b/>
        </w:rPr>
        <w:t>4.</w:t>
      </w:r>
    </w:p>
    <w:p w:rsidR="00EC3FE9" w:rsidRDefault="00EC3FE9" w:rsidP="00EC3FE9">
      <w:pPr>
        <w:rPr>
          <w:b/>
        </w:rPr>
      </w:pPr>
      <w:r>
        <w:rPr>
          <w:b/>
        </w:rPr>
        <w:t>S Velikonocemi je spojeno pletení pomlázky, barvení vajíček, kraslic, koledování atd..</w:t>
      </w:r>
    </w:p>
    <w:p w:rsidR="00EC3FE9" w:rsidRDefault="00EC3FE9" w:rsidP="00EC3FE9">
      <w:pPr>
        <w:rPr>
          <w:b/>
        </w:rPr>
      </w:pPr>
      <w:r>
        <w:rPr>
          <w:b/>
        </w:rPr>
        <w:t>Čeho jsou vajíčka symbolem?</w:t>
      </w:r>
    </w:p>
    <w:p w:rsidR="00EC3FE9" w:rsidRDefault="00EC3FE9" w:rsidP="00EC3FE9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EC3FE9" w:rsidTr="00EC3FE9">
        <w:trPr>
          <w:trHeight w:val="1131"/>
        </w:trPr>
        <w:tc>
          <w:tcPr>
            <w:tcW w:w="9212" w:type="dxa"/>
          </w:tcPr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color w:val="FF0000"/>
              </w:rPr>
            </w:pPr>
            <w:r w:rsidRPr="002B1D99">
              <w:rPr>
                <w:b/>
                <w:sz w:val="22"/>
                <w:szCs w:val="22"/>
              </w:rPr>
              <w:t xml:space="preserve"> </w:t>
            </w:r>
            <w:r w:rsidRPr="002B1D99">
              <w:rPr>
                <w:color w:val="FF0000"/>
                <w:sz w:val="22"/>
                <w:szCs w:val="22"/>
              </w:rPr>
              <w:t xml:space="preserve"> </w:t>
            </w:r>
          </w:p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b/>
              </w:rPr>
            </w:pPr>
          </w:p>
        </w:tc>
      </w:tr>
    </w:tbl>
    <w:p w:rsidR="00EC3FE9" w:rsidRDefault="00EC3FE9" w:rsidP="00EC3FE9">
      <w:pPr>
        <w:rPr>
          <w:b/>
        </w:rPr>
      </w:pPr>
    </w:p>
    <w:p w:rsidR="00EC3FE9" w:rsidRDefault="00EC3FE9" w:rsidP="00EC3FE9">
      <w:pPr>
        <w:rPr>
          <w:b/>
        </w:rPr>
      </w:pPr>
    </w:p>
    <w:p w:rsidR="00EC3FE9" w:rsidRDefault="00EC3FE9" w:rsidP="00EC3FE9">
      <w:pPr>
        <w:rPr>
          <w:b/>
        </w:rPr>
      </w:pPr>
      <w:r>
        <w:rPr>
          <w:b/>
        </w:rPr>
        <w:t>5.</w:t>
      </w:r>
    </w:p>
    <w:p w:rsidR="00EC3FE9" w:rsidRDefault="00EC3FE9" w:rsidP="00EC3FE9">
      <w:pPr>
        <w:rPr>
          <w:b/>
        </w:rPr>
      </w:pPr>
      <w:r>
        <w:rPr>
          <w:b/>
        </w:rPr>
        <w:t>Na Bílou sobotu se pekly mazance. Hospodyně každý mazanec na vrchu nařízly křížem.</w:t>
      </w:r>
    </w:p>
    <w:p w:rsidR="00EC3FE9" w:rsidRDefault="00EC3FE9" w:rsidP="00EC3FE9">
      <w:pPr>
        <w:rPr>
          <w:b/>
        </w:rPr>
      </w:pPr>
      <w:r>
        <w:rPr>
          <w:b/>
        </w:rPr>
        <w:t>Proč?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EC3FE9" w:rsidTr="007C2F7B">
        <w:tc>
          <w:tcPr>
            <w:tcW w:w="9212" w:type="dxa"/>
          </w:tcPr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color w:val="FF0000"/>
              </w:rPr>
            </w:pPr>
            <w:r w:rsidRPr="002B1D99">
              <w:rPr>
                <w:color w:val="FF0000"/>
                <w:sz w:val="22"/>
                <w:szCs w:val="22"/>
              </w:rPr>
              <w:t xml:space="preserve"> </w:t>
            </w:r>
          </w:p>
          <w:p w:rsidR="00EC3FE9" w:rsidRPr="002B1D99" w:rsidRDefault="00EC3FE9" w:rsidP="007C2F7B">
            <w:pPr>
              <w:rPr>
                <w:b/>
              </w:rPr>
            </w:pPr>
            <w:r w:rsidRPr="002B1D99">
              <w:rPr>
                <w:b/>
                <w:sz w:val="22"/>
                <w:szCs w:val="22"/>
              </w:rPr>
              <w:t xml:space="preserve"> </w:t>
            </w:r>
          </w:p>
          <w:p w:rsidR="00EC3FE9" w:rsidRPr="002B1D99" w:rsidRDefault="00EC3FE9" w:rsidP="007C2F7B">
            <w:pPr>
              <w:rPr>
                <w:b/>
              </w:rPr>
            </w:pPr>
          </w:p>
        </w:tc>
      </w:tr>
    </w:tbl>
    <w:p w:rsidR="00EC3FE9" w:rsidRDefault="00EC3FE9" w:rsidP="00EC3FE9">
      <w:pPr>
        <w:rPr>
          <w:b/>
        </w:rPr>
      </w:pPr>
    </w:p>
    <w:p w:rsidR="00EC3FE9" w:rsidRDefault="00EC3FE9" w:rsidP="00EC3FE9">
      <w:pPr>
        <w:rPr>
          <w:b/>
        </w:rPr>
      </w:pPr>
    </w:p>
    <w:p w:rsidR="00EC3FE9" w:rsidRDefault="00EC3FE9" w:rsidP="00EC3FE9">
      <w:pPr>
        <w:rPr>
          <w:b/>
        </w:rPr>
      </w:pPr>
      <w:r>
        <w:rPr>
          <w:b/>
        </w:rPr>
        <w:t>6.</w:t>
      </w:r>
    </w:p>
    <w:p w:rsidR="00EC3FE9" w:rsidRDefault="00EC3FE9" w:rsidP="00EC3FE9">
      <w:pPr>
        <w:rPr>
          <w:b/>
        </w:rPr>
      </w:pPr>
      <w:r>
        <w:rPr>
          <w:b/>
        </w:rPr>
        <w:t xml:space="preserve">Vyjmenujte zvířátka, která se mohou objevovat na velikonočních pohlednicích. </w:t>
      </w:r>
    </w:p>
    <w:p w:rsidR="00EC3FE9" w:rsidRDefault="00EC3FE9" w:rsidP="00EC3FE9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EC3FE9" w:rsidTr="007C2F7B">
        <w:tc>
          <w:tcPr>
            <w:tcW w:w="9212" w:type="dxa"/>
          </w:tcPr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color w:val="FF0000"/>
              </w:rPr>
            </w:pPr>
            <w:r w:rsidRPr="002B1D99">
              <w:rPr>
                <w:color w:val="FF0000"/>
                <w:sz w:val="22"/>
                <w:szCs w:val="22"/>
              </w:rPr>
              <w:t xml:space="preserve">  </w:t>
            </w:r>
          </w:p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b/>
              </w:rPr>
            </w:pPr>
          </w:p>
        </w:tc>
      </w:tr>
    </w:tbl>
    <w:p w:rsidR="00EC3FE9" w:rsidRDefault="00EC3FE9" w:rsidP="00EC3FE9">
      <w:pPr>
        <w:rPr>
          <w:b/>
        </w:rPr>
      </w:pPr>
    </w:p>
    <w:p w:rsidR="00EC3FE9" w:rsidRDefault="00EC3FE9" w:rsidP="00EC3FE9">
      <w:pPr>
        <w:rPr>
          <w:b/>
        </w:rPr>
      </w:pPr>
      <w:r>
        <w:rPr>
          <w:b/>
        </w:rPr>
        <w:t>7.</w:t>
      </w:r>
    </w:p>
    <w:p w:rsidR="00EC3FE9" w:rsidRDefault="00EC3FE9" w:rsidP="00EC3FE9">
      <w:pPr>
        <w:rPr>
          <w:b/>
        </w:rPr>
      </w:pPr>
      <w:r>
        <w:rPr>
          <w:b/>
        </w:rPr>
        <w:t>Co to jsou Jidášky?</w:t>
      </w:r>
    </w:p>
    <w:p w:rsidR="00EC3FE9" w:rsidRDefault="00EC3FE9" w:rsidP="00EC3FE9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EC3FE9" w:rsidTr="007C2F7B">
        <w:tc>
          <w:tcPr>
            <w:tcW w:w="9212" w:type="dxa"/>
          </w:tcPr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color w:val="FF0000"/>
              </w:rPr>
            </w:pPr>
            <w:r w:rsidRPr="002B1D99">
              <w:rPr>
                <w:color w:val="FF0000"/>
                <w:sz w:val="22"/>
                <w:szCs w:val="22"/>
              </w:rPr>
              <w:t xml:space="preserve"> </w:t>
            </w:r>
          </w:p>
          <w:p w:rsidR="00EC3FE9" w:rsidRPr="002B1D99" w:rsidRDefault="00EC3FE9" w:rsidP="007C2F7B">
            <w:pPr>
              <w:rPr>
                <w:b/>
              </w:rPr>
            </w:pPr>
          </w:p>
          <w:p w:rsidR="00EC3FE9" w:rsidRPr="002B1D99" w:rsidRDefault="00EC3FE9" w:rsidP="007C2F7B">
            <w:pPr>
              <w:rPr>
                <w:b/>
              </w:rPr>
            </w:pPr>
          </w:p>
        </w:tc>
      </w:tr>
    </w:tbl>
    <w:p w:rsidR="00EC3FE9" w:rsidRDefault="00EC3FE9" w:rsidP="00EC3FE9">
      <w:pPr>
        <w:rPr>
          <w:b/>
        </w:rPr>
      </w:pPr>
    </w:p>
    <w:p w:rsidR="00EC3FE9" w:rsidRDefault="00EC3FE9" w:rsidP="00EC3FE9">
      <w:pPr>
        <w:rPr>
          <w:b/>
        </w:rPr>
      </w:pPr>
      <w:r>
        <w:rPr>
          <w:b/>
        </w:rPr>
        <w:t xml:space="preserve">8. </w:t>
      </w:r>
    </w:p>
    <w:p w:rsidR="00EC3FE9" w:rsidRDefault="00EC3FE9" w:rsidP="00EC3FE9">
      <w:pPr>
        <w:rPr>
          <w:b/>
        </w:rPr>
      </w:pPr>
      <w:r>
        <w:rPr>
          <w:b/>
        </w:rPr>
        <w:t>„Zvony odletěly do Říma“ – co to znamená a co zvony nahradilo?</w:t>
      </w:r>
    </w:p>
    <w:p w:rsidR="00EC3FE9" w:rsidRDefault="00EC3FE9" w:rsidP="00EC3FE9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1"/>
      </w:tblGrid>
      <w:tr w:rsidR="00EC3FE9" w:rsidTr="007C2F7B">
        <w:trPr>
          <w:trHeight w:val="3030"/>
        </w:trPr>
        <w:tc>
          <w:tcPr>
            <w:tcW w:w="9201" w:type="dxa"/>
          </w:tcPr>
          <w:p w:rsidR="00EC3FE9" w:rsidRPr="002B1D99" w:rsidRDefault="00EC3FE9" w:rsidP="007C2F7B">
            <w:pPr>
              <w:rPr>
                <w:b/>
                <w:color w:val="FF0000"/>
              </w:rPr>
            </w:pPr>
          </w:p>
          <w:p w:rsidR="00EC3FE9" w:rsidRPr="002B1D99" w:rsidRDefault="00EC3FE9" w:rsidP="007C2F7B">
            <w:pPr>
              <w:rPr>
                <w:color w:val="FF0000"/>
              </w:rPr>
            </w:pPr>
            <w:r w:rsidRPr="002B1D99">
              <w:rPr>
                <w:color w:val="FF0000"/>
                <w:sz w:val="22"/>
                <w:szCs w:val="22"/>
              </w:rPr>
              <w:t xml:space="preserve"> </w:t>
            </w:r>
          </w:p>
          <w:p w:rsidR="00EC3FE9" w:rsidRPr="002B1D99" w:rsidRDefault="00EC3FE9" w:rsidP="007C2F7B">
            <w:pPr>
              <w:rPr>
                <w:b/>
                <w:color w:val="FF0000"/>
              </w:rPr>
            </w:pPr>
          </w:p>
          <w:p w:rsidR="00EC3FE9" w:rsidRPr="002B1D99" w:rsidRDefault="00EC3FE9" w:rsidP="007C2F7B">
            <w:pPr>
              <w:rPr>
                <w:b/>
                <w:color w:val="FF0000"/>
              </w:rPr>
            </w:pPr>
          </w:p>
        </w:tc>
      </w:tr>
    </w:tbl>
    <w:p w:rsidR="000E4F84" w:rsidRDefault="000E4F84">
      <w:pPr>
        <w:rPr>
          <w:b/>
        </w:rPr>
      </w:pPr>
    </w:p>
    <w:p w:rsidR="00A204F4" w:rsidRPr="00492BE8" w:rsidRDefault="00A204F4">
      <w:pPr>
        <w:rPr>
          <w:b/>
        </w:rPr>
      </w:pPr>
    </w:p>
    <w:sectPr w:rsidR="00A204F4" w:rsidRPr="00492BE8" w:rsidSect="00EC3FE9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EE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492BE8"/>
    <w:rsid w:val="00015C9B"/>
    <w:rsid w:val="00075640"/>
    <w:rsid w:val="000C329D"/>
    <w:rsid w:val="000E4F84"/>
    <w:rsid w:val="003C6A18"/>
    <w:rsid w:val="00492BE8"/>
    <w:rsid w:val="00642F36"/>
    <w:rsid w:val="0067130D"/>
    <w:rsid w:val="00693DCB"/>
    <w:rsid w:val="007A3995"/>
    <w:rsid w:val="007D788B"/>
    <w:rsid w:val="00895BF0"/>
    <w:rsid w:val="009573B3"/>
    <w:rsid w:val="00A204F4"/>
    <w:rsid w:val="00D17C4B"/>
    <w:rsid w:val="00EC3FE9"/>
    <w:rsid w:val="00F81FC9"/>
    <w:rsid w:val="00FE7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2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92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7564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640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NPÚ ÚOP v Pardubicích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Samková</dc:creator>
  <cp:keywords/>
  <dc:description/>
  <cp:lastModifiedBy>Jaroslava Samková</cp:lastModifiedBy>
  <cp:revision>2</cp:revision>
  <dcterms:created xsi:type="dcterms:W3CDTF">2012-02-20T13:26:00Z</dcterms:created>
  <dcterms:modified xsi:type="dcterms:W3CDTF">2012-02-20T13:26:00Z</dcterms:modified>
</cp:coreProperties>
</file>